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665" w:rsidRPr="00E43AAA" w:rsidRDefault="00A93665" w:rsidP="00A93665">
      <w:pPr>
        <w:rPr>
          <w:rFonts w:ascii="Century Gothic" w:hAnsi="Century Gothic" w:cs="Arial"/>
          <w:b/>
          <w:sz w:val="20"/>
          <w:szCs w:val="20"/>
        </w:rPr>
      </w:pPr>
      <w:r w:rsidRPr="00E43AAA">
        <w:rPr>
          <w:rFonts w:ascii="Century Gothic" w:hAnsi="Century Gothic" w:cs="Arial"/>
          <w:b/>
          <w:sz w:val="20"/>
          <w:szCs w:val="20"/>
        </w:rPr>
        <w:t xml:space="preserve">DATE: </w:t>
      </w:r>
      <w:r>
        <w:rPr>
          <w:rFonts w:ascii="Century Gothic" w:hAnsi="Century Gothic" w:cs="Arial"/>
          <w:b/>
          <w:sz w:val="20"/>
          <w:szCs w:val="20"/>
        </w:rPr>
        <w:t>May 7</w:t>
      </w:r>
      <w:r w:rsidRPr="00870DF4">
        <w:rPr>
          <w:rFonts w:ascii="Century Gothic" w:hAnsi="Century Gothic" w:cs="Arial"/>
          <w:b/>
          <w:sz w:val="20"/>
          <w:szCs w:val="20"/>
          <w:vertAlign w:val="superscript"/>
        </w:rPr>
        <w:t>h</w:t>
      </w:r>
      <w:r>
        <w:rPr>
          <w:rFonts w:ascii="Century Gothic" w:hAnsi="Century Gothic" w:cs="Arial"/>
          <w:b/>
          <w:sz w:val="20"/>
          <w:szCs w:val="20"/>
          <w:vertAlign w:val="superscript"/>
        </w:rPr>
        <w:t xml:space="preserve">- 11th </w:t>
      </w:r>
      <w:r>
        <w:rPr>
          <w:rFonts w:ascii="Century Gothic" w:hAnsi="Century Gothic" w:cs="Arial"/>
          <w:b/>
          <w:sz w:val="20"/>
          <w:szCs w:val="20"/>
        </w:rPr>
        <w:t>/2012</w:t>
      </w:r>
      <w:r w:rsidRPr="00E43AAA">
        <w:rPr>
          <w:rFonts w:ascii="Century Gothic" w:hAnsi="Century Gothic" w:cs="Arial"/>
          <w:b/>
          <w:sz w:val="20"/>
          <w:szCs w:val="20"/>
        </w:rPr>
        <w:t xml:space="preserve">                    </w:t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WEEK: 34</w:t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  <w:t xml:space="preserve">     </w:t>
      </w:r>
      <w:r w:rsidRPr="00E43AAA">
        <w:rPr>
          <w:rFonts w:ascii="Century Gothic" w:hAnsi="Century Gothic" w:cs="Arial"/>
          <w:b/>
          <w:sz w:val="20"/>
          <w:szCs w:val="20"/>
        </w:rPr>
        <w:tab/>
        <w:t>GRADE: FIRST</w:t>
      </w:r>
    </w:p>
    <w:p w:rsidR="00A93665" w:rsidRPr="00E43AAA" w:rsidRDefault="00A93665" w:rsidP="00A93665">
      <w:pPr>
        <w:rPr>
          <w:rFonts w:ascii="Century Gothic" w:hAnsi="Century Gothic" w:cs="Arial"/>
          <w:b/>
          <w:sz w:val="16"/>
          <w:szCs w:val="16"/>
        </w:rPr>
      </w:pP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</w:p>
    <w:tbl>
      <w:tblPr>
        <w:tblW w:w="1587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63"/>
        <w:gridCol w:w="4707"/>
      </w:tblGrid>
      <w:tr w:rsidR="00A93665" w:rsidRPr="00E43AAA" w:rsidTr="007839CD">
        <w:trPr>
          <w:trHeight w:val="557"/>
        </w:trPr>
        <w:tc>
          <w:tcPr>
            <w:tcW w:w="11163" w:type="dxa"/>
            <w:tcBorders>
              <w:bottom w:val="single" w:sz="4" w:space="0" w:color="auto"/>
            </w:tcBorders>
          </w:tcPr>
          <w:p w:rsidR="00A93665" w:rsidRPr="000843D2" w:rsidRDefault="00A93665" w:rsidP="00F847A3">
            <w:pPr>
              <w:rPr>
                <w:rFonts w:ascii="Century Gothic" w:hAnsi="Century Gothic" w:cs="Arial"/>
                <w:b/>
                <w:sz w:val="14"/>
                <w:szCs w:val="10"/>
              </w:rPr>
            </w:pPr>
            <w:r>
              <w:rPr>
                <w:rFonts w:ascii="Century Gothic" w:hAnsi="Century Gothic" w:cs="Arial"/>
                <w:b/>
                <w:noProof/>
                <w:sz w:val="14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0D137F" wp14:editId="0AB1CBAD">
                      <wp:simplePos x="0" y="0"/>
                      <wp:positionH relativeFrom="column">
                        <wp:posOffset>3020695</wp:posOffset>
                      </wp:positionH>
                      <wp:positionV relativeFrom="paragraph">
                        <wp:posOffset>44450</wp:posOffset>
                      </wp:positionV>
                      <wp:extent cx="165100" cy="203200"/>
                      <wp:effectExtent l="19050" t="19050" r="44450" b="6350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504D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237.85pt;margin-top:3.5pt;width:13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" fillcolor="#c0504d" strokecolor="#f2f2f2" strokeweight="3pt">
                      <v:shadow on="t" color="#622423" opacity=".5" offset="1pt"/>
                    </v:rect>
                  </w:pict>
                </mc:Fallback>
              </mc:AlternateContent>
            </w:r>
            <w:r>
              <w:rPr>
                <w:rFonts w:ascii="Century Gothic" w:hAnsi="Century Gothic" w:cs="Arial"/>
                <w:b/>
                <w:noProof/>
                <w:sz w:val="14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DF6BD6" wp14:editId="5338CF3A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44450</wp:posOffset>
                      </wp:positionV>
                      <wp:extent cx="165100" cy="203200"/>
                      <wp:effectExtent l="0" t="0" r="25400" b="2540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105.05pt;margin-top:3.5pt;width:13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"/>
                  </w:pict>
                </mc:Fallback>
              </mc:AlternateContent>
            </w:r>
          </w:p>
          <w:p w:rsidR="00A93665" w:rsidRPr="00AC41FB" w:rsidRDefault="00A93665" w:rsidP="00F847A3">
            <w:pPr>
              <w:rPr>
                <w:rFonts w:ascii="Century Gothic" w:hAnsi="Century Gothic" w:cs="Arial"/>
                <w:b/>
                <w:sz w:val="14"/>
                <w:szCs w:val="20"/>
              </w:rPr>
            </w:pPr>
            <w:r w:rsidRPr="00AC41FB">
              <w:rPr>
                <w:rFonts w:ascii="Century Gothic" w:hAnsi="Century Gothic" w:cs="Arial"/>
                <w:b/>
                <w:sz w:val="14"/>
                <w:szCs w:val="20"/>
              </w:rPr>
              <w:t xml:space="preserve">TRANSDISCIPLINARY STUDIES                    </w:t>
            </w:r>
            <w:r w:rsidRPr="00AC41FB">
              <w:rPr>
                <w:rFonts w:ascii="Century Gothic" w:hAnsi="Century Gothic" w:cs="Arial"/>
                <w:b/>
                <w:caps/>
                <w:sz w:val="14"/>
                <w:szCs w:val="20"/>
              </w:rPr>
              <w:t>DisciplinE-Specific</w:t>
            </w:r>
            <w:r w:rsidRPr="00AC41FB">
              <w:rPr>
                <w:rFonts w:ascii="Century Gothic" w:hAnsi="Century Gothic" w:cs="Arial"/>
                <w:b/>
                <w:sz w:val="14"/>
                <w:szCs w:val="20"/>
              </w:rPr>
              <w:t xml:space="preserve"> STUDIES</w:t>
            </w:r>
          </w:p>
          <w:p w:rsidR="00A93665" w:rsidRPr="00AC41FB" w:rsidRDefault="00A93665" w:rsidP="00F847A3">
            <w:pPr>
              <w:rPr>
                <w:rFonts w:ascii="Century Gothic" w:hAnsi="Century Gothic" w:cs="Arial"/>
                <w:b/>
                <w:caps/>
                <w:sz w:val="14"/>
                <w:szCs w:val="10"/>
              </w:rPr>
            </w:pPr>
          </w:p>
          <w:p w:rsidR="00A93665" w:rsidRPr="00AC41FB" w:rsidRDefault="00A93665" w:rsidP="00F847A3">
            <w:pPr>
              <w:rPr>
                <w:rFonts w:ascii="Century Gothic" w:hAnsi="Century Gothic" w:cs="Arial"/>
                <w:b/>
                <w:caps/>
                <w:sz w:val="14"/>
                <w:szCs w:val="20"/>
              </w:rPr>
            </w:pPr>
            <w:r w:rsidRPr="00AC41FB">
              <w:rPr>
                <w:rFonts w:ascii="Century Gothic" w:hAnsi="Century Gothic" w:cs="Arial"/>
                <w:b/>
                <w:caps/>
                <w:sz w:val="16"/>
                <w:szCs w:val="20"/>
              </w:rPr>
              <w:t xml:space="preserve">Transdisciplinary Theme: HOW </w:t>
            </w:r>
            <w:r>
              <w:rPr>
                <w:rFonts w:ascii="Century Gothic" w:hAnsi="Century Gothic" w:cs="Arial"/>
                <w:b/>
                <w:caps/>
                <w:sz w:val="16"/>
                <w:szCs w:val="20"/>
              </w:rPr>
              <w:t>THE WORLD WORKS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A93665" w:rsidRPr="00AC41FB" w:rsidRDefault="00A93665" w:rsidP="00F847A3">
            <w:pPr>
              <w:rPr>
                <w:rFonts w:ascii="Century Gothic" w:hAnsi="Century Gothic" w:cs="Arial"/>
                <w:b/>
                <w:caps/>
                <w:sz w:val="20"/>
                <w:szCs w:val="20"/>
              </w:rPr>
            </w:pPr>
            <w:r w:rsidRPr="00AC41FB">
              <w:rPr>
                <w:rFonts w:ascii="Century Gothic" w:hAnsi="Century Gothic" w:cs="Arial"/>
                <w:b/>
                <w:caps/>
                <w:sz w:val="20"/>
                <w:szCs w:val="20"/>
              </w:rPr>
              <w:t xml:space="preserve">Subject Area: english:    </w:t>
            </w:r>
            <w:r>
              <w:rPr>
                <w:rFonts w:ascii="Century Gothic" w:hAnsi="Century Gothic" w:cs="Arial"/>
                <w:b/>
                <w:caps/>
                <w:sz w:val="20"/>
                <w:szCs w:val="32"/>
              </w:rPr>
              <w:t>WRITING</w:t>
            </w:r>
          </w:p>
          <w:p w:rsidR="00A93665" w:rsidRPr="00AC41FB" w:rsidRDefault="00A93665" w:rsidP="00F847A3">
            <w:pPr>
              <w:rPr>
                <w:rFonts w:ascii="Century Gothic" w:hAnsi="Century Gothic" w:cs="Arial"/>
                <w:b/>
                <w:caps/>
                <w:sz w:val="14"/>
                <w:szCs w:val="20"/>
              </w:rPr>
            </w:pPr>
          </w:p>
        </w:tc>
      </w:tr>
      <w:tr w:rsidR="00A93665" w:rsidRPr="00E43AAA" w:rsidTr="007839CD">
        <w:trPr>
          <w:trHeight w:val="1300"/>
        </w:trPr>
        <w:tc>
          <w:tcPr>
            <w:tcW w:w="11163" w:type="dxa"/>
            <w:tcBorders>
              <w:right w:val="nil"/>
            </w:tcBorders>
          </w:tcPr>
          <w:p w:rsidR="00A93665" w:rsidRPr="00CF6EF6" w:rsidRDefault="00A93665" w:rsidP="00F847A3">
            <w:pPr>
              <w:rPr>
                <w:rFonts w:ascii="Century Gothic" w:hAnsi="Century Gothic" w:cs="Arial"/>
                <w:b/>
                <w:sz w:val="14"/>
                <w:szCs w:val="10"/>
              </w:rPr>
            </w:pPr>
          </w:p>
          <w:p w:rsidR="00A93665" w:rsidRPr="00CF6EF6" w:rsidRDefault="00A93665" w:rsidP="00F847A3">
            <w:pPr>
              <w:pStyle w:val="ListParagraph"/>
              <w:autoSpaceDE w:val="0"/>
              <w:autoSpaceDN w:val="0"/>
              <w:adjustRightInd w:val="0"/>
              <w:rPr>
                <w:rFonts w:ascii="Century Gothic" w:eastAsia="Calibri" w:hAnsi="Century Gothic" w:cs="MyriadPro-Regular"/>
                <w:b/>
                <w:sz w:val="20"/>
                <w:szCs w:val="20"/>
                <w:lang w:val="en-GB" w:eastAsia="es-ES_tradnl"/>
              </w:rPr>
            </w:pPr>
            <w:r w:rsidRPr="00CF6EF6">
              <w:rPr>
                <w:rFonts w:ascii="Century Gothic" w:eastAsia="Calibri" w:hAnsi="Century Gothic" w:cs="MyriadPro-Regular"/>
                <w:b/>
                <w:sz w:val="20"/>
                <w:szCs w:val="20"/>
                <w:lang w:val="en-GB" w:eastAsia="es-ES_tradnl"/>
              </w:rPr>
              <w:t>WRITING ACHIEVEMENT INDICATORS</w:t>
            </w:r>
          </w:p>
          <w:p w:rsidR="00A93665" w:rsidRPr="001C536B" w:rsidRDefault="00A93665" w:rsidP="00F847A3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1C536B">
              <w:rPr>
                <w:rFonts w:ascii="Calibri" w:hAnsi="Calibri"/>
                <w:sz w:val="20"/>
                <w:szCs w:val="20"/>
              </w:rPr>
              <w:t xml:space="preserve">Uses standard spelling and phonics for an increasing range of words. </w:t>
            </w:r>
            <w:r w:rsidRPr="001C536B">
              <w:rPr>
                <w:rFonts w:ascii="Calibri" w:hAnsi="Calibri"/>
                <w:color w:val="FF0000"/>
                <w:sz w:val="20"/>
                <w:szCs w:val="20"/>
              </w:rPr>
              <w:t>(Phase 3)</w:t>
            </w:r>
          </w:p>
          <w:p w:rsidR="00A93665" w:rsidRPr="001C536B" w:rsidRDefault="00A93665" w:rsidP="00F847A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</w:pPr>
            <w:r w:rsidRPr="00CF6EF6"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Writes about a range of topics for a variety of purposes, using literary forms and structures modeled by the</w:t>
            </w:r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 </w:t>
            </w:r>
            <w:r w:rsidRPr="001C536B"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teacher and/or encountered</w:t>
            </w:r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 </w:t>
            </w:r>
            <w:r w:rsidRPr="001C536B"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in reading. </w:t>
            </w:r>
            <w:r w:rsidRPr="001C536B">
              <w:rPr>
                <w:rFonts w:ascii="Calibri" w:hAnsi="Calibri"/>
                <w:color w:val="FF0000"/>
                <w:sz w:val="20"/>
                <w:szCs w:val="20"/>
              </w:rPr>
              <w:t>(Phase 3)</w:t>
            </w:r>
          </w:p>
          <w:p w:rsidR="00A93665" w:rsidRPr="00CF6EF6" w:rsidRDefault="00A93665" w:rsidP="00F847A3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Begins to develop editing skills. </w:t>
            </w:r>
            <w:r>
              <w:rPr>
                <w:rFonts w:ascii="Calibri" w:hAnsi="Calibri"/>
                <w:color w:val="FF0000"/>
                <w:sz w:val="20"/>
                <w:szCs w:val="20"/>
              </w:rPr>
              <w:t>(Phase 3)</w:t>
            </w:r>
          </w:p>
        </w:tc>
        <w:tc>
          <w:tcPr>
            <w:tcW w:w="4707" w:type="dxa"/>
            <w:tcBorders>
              <w:left w:val="nil"/>
            </w:tcBorders>
          </w:tcPr>
          <w:p w:rsidR="00A93665" w:rsidRPr="00AC41FB" w:rsidRDefault="00A93665" w:rsidP="00F847A3">
            <w:pPr>
              <w:rPr>
                <w:rFonts w:ascii="Century Gothic" w:hAnsi="Century Gothic" w:cs="Arial"/>
                <w:b/>
                <w:sz w:val="14"/>
              </w:rPr>
            </w:pPr>
          </w:p>
        </w:tc>
      </w:tr>
    </w:tbl>
    <w:p w:rsidR="00A93665" w:rsidRPr="00E43AAA" w:rsidRDefault="00A93665" w:rsidP="00A93665">
      <w:pPr>
        <w:rPr>
          <w:rFonts w:ascii="Century Gothic" w:hAnsi="Century Gothic" w:cs="Arial"/>
          <w:b/>
          <w:sz w:val="10"/>
          <w:szCs w:val="10"/>
        </w:rPr>
      </w:pPr>
    </w:p>
    <w:p w:rsidR="00A93665" w:rsidRPr="00E43AAA" w:rsidRDefault="00A93665" w:rsidP="00A93665">
      <w:pPr>
        <w:jc w:val="center"/>
        <w:rPr>
          <w:rFonts w:ascii="Century Gothic" w:hAnsi="Century Gothic" w:cs="Arial"/>
          <w:b/>
        </w:rPr>
      </w:pPr>
      <w:r w:rsidRPr="00E43AAA">
        <w:rPr>
          <w:rFonts w:ascii="Century Gothic" w:hAnsi="Century Gothic" w:cs="Arial"/>
          <w:b/>
        </w:rPr>
        <w:t>LEARNING EXPERIENCE</w:t>
      </w:r>
    </w:p>
    <w:p w:rsidR="00A93665" w:rsidRPr="00E43AAA" w:rsidRDefault="00A93665" w:rsidP="00A93665">
      <w:pPr>
        <w:rPr>
          <w:rFonts w:ascii="Century Gothic" w:hAnsi="Century Gothic" w:cs="Arial"/>
          <w:sz w:val="10"/>
          <w:szCs w:val="10"/>
        </w:rPr>
      </w:pPr>
    </w:p>
    <w:tbl>
      <w:tblPr>
        <w:tblW w:w="1569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4"/>
        <w:gridCol w:w="1562"/>
        <w:gridCol w:w="9388"/>
        <w:gridCol w:w="1691"/>
        <w:gridCol w:w="2096"/>
      </w:tblGrid>
      <w:tr w:rsidR="00A93665" w:rsidRPr="00E43AAA" w:rsidTr="007839CD">
        <w:trPr>
          <w:trHeight w:val="768"/>
        </w:trPr>
        <w:tc>
          <w:tcPr>
            <w:tcW w:w="954" w:type="dxa"/>
          </w:tcPr>
          <w:p w:rsidR="00A93665" w:rsidRPr="00E43AAA" w:rsidRDefault="00A93665" w:rsidP="00F847A3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:rsidR="00A93665" w:rsidRPr="00E43AAA" w:rsidRDefault="00A93665" w:rsidP="00F847A3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562" w:type="dxa"/>
          </w:tcPr>
          <w:p w:rsidR="00A93665" w:rsidRPr="00E43AAA" w:rsidRDefault="00A93665" w:rsidP="00F847A3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:rsidR="00A93665" w:rsidRPr="00E43AAA" w:rsidRDefault="00A93665" w:rsidP="00F847A3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b/>
                <w:sz w:val="16"/>
                <w:szCs w:val="16"/>
              </w:rPr>
              <w:t>Achievement Indicators</w:t>
            </w:r>
          </w:p>
          <w:p w:rsidR="00A93665" w:rsidRPr="00E43AAA" w:rsidRDefault="00A93665" w:rsidP="00F847A3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9388" w:type="dxa"/>
          </w:tcPr>
          <w:p w:rsidR="00A93665" w:rsidRPr="00E43AAA" w:rsidRDefault="00A93665" w:rsidP="00F847A3">
            <w:pPr>
              <w:jc w:val="center"/>
              <w:rPr>
                <w:rFonts w:ascii="Century Gothic" w:hAnsi="Century Gothic" w:cs="Arial"/>
                <w:b/>
              </w:rPr>
            </w:pPr>
          </w:p>
          <w:p w:rsidR="00A93665" w:rsidRPr="00E43AAA" w:rsidRDefault="00A93665" w:rsidP="00F847A3">
            <w:pPr>
              <w:jc w:val="center"/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  <w:b/>
              </w:rPr>
              <w:t>Learning Engagements</w:t>
            </w:r>
            <w:r w:rsidRPr="00E43AAA">
              <w:rPr>
                <w:rFonts w:ascii="Century Gothic" w:hAnsi="Century Gothic" w:cs="Arial"/>
              </w:rPr>
              <w:t xml:space="preserve"> </w:t>
            </w:r>
          </w:p>
          <w:p w:rsidR="00A93665" w:rsidRPr="00E43AAA" w:rsidRDefault="00A93665" w:rsidP="00F847A3">
            <w:pPr>
              <w:jc w:val="center"/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( Description of activity, Work to be done, significant questions and instruction given - prompt)</w:t>
            </w:r>
          </w:p>
        </w:tc>
        <w:tc>
          <w:tcPr>
            <w:tcW w:w="1691" w:type="dxa"/>
          </w:tcPr>
          <w:p w:rsidR="00A93665" w:rsidRPr="00E43AAA" w:rsidRDefault="00A93665" w:rsidP="00F847A3">
            <w:pPr>
              <w:jc w:val="center"/>
              <w:rPr>
                <w:rFonts w:ascii="Century Gothic" w:hAnsi="Century Gothic" w:cs="Arial"/>
                <w:b/>
              </w:rPr>
            </w:pPr>
          </w:p>
          <w:p w:rsidR="00A93665" w:rsidRPr="00E43AAA" w:rsidRDefault="00A93665" w:rsidP="00F847A3">
            <w:pPr>
              <w:jc w:val="center"/>
              <w:rPr>
                <w:rFonts w:ascii="Century Gothic" w:hAnsi="Century Gothic" w:cs="Arial"/>
                <w:b/>
              </w:rPr>
            </w:pPr>
            <w:r w:rsidRPr="00E43AAA">
              <w:rPr>
                <w:rFonts w:ascii="Century Gothic" w:hAnsi="Century Gothic" w:cs="Arial"/>
                <w:b/>
              </w:rPr>
              <w:t>Materials</w:t>
            </w:r>
          </w:p>
        </w:tc>
        <w:tc>
          <w:tcPr>
            <w:tcW w:w="2096" w:type="dxa"/>
          </w:tcPr>
          <w:p w:rsidR="00A93665" w:rsidRPr="00E43AAA" w:rsidRDefault="00A93665" w:rsidP="00F847A3">
            <w:pPr>
              <w:jc w:val="center"/>
              <w:rPr>
                <w:rFonts w:ascii="Century Gothic" w:hAnsi="Century Gothic" w:cs="Arial"/>
                <w:b/>
              </w:rPr>
            </w:pPr>
            <w:r w:rsidRPr="00E43AAA">
              <w:rPr>
                <w:rFonts w:ascii="Century Gothic" w:hAnsi="Century Gothic" w:cs="Arial"/>
                <w:b/>
              </w:rPr>
              <w:t>Comments</w:t>
            </w:r>
          </w:p>
          <w:p w:rsidR="00A93665" w:rsidRPr="00E43AAA" w:rsidRDefault="00A93665" w:rsidP="00F847A3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(Differentiation, homework,</w:t>
            </w:r>
          </w:p>
          <w:p w:rsidR="00A93665" w:rsidRPr="00E43AAA" w:rsidRDefault="00A93665" w:rsidP="00F847A3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visitors, fieldtrips)</w:t>
            </w:r>
          </w:p>
        </w:tc>
      </w:tr>
      <w:tr w:rsidR="00A93665" w:rsidRPr="00E43AAA" w:rsidTr="007839CD">
        <w:trPr>
          <w:trHeight w:val="80"/>
        </w:trPr>
        <w:tc>
          <w:tcPr>
            <w:tcW w:w="954" w:type="dxa"/>
          </w:tcPr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</w:rPr>
              <w:t>20min</w:t>
            </w:r>
          </w:p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</w:rPr>
              <w:t>20min</w:t>
            </w:r>
          </w:p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Pr="00F2782A" w:rsidRDefault="00A93665" w:rsidP="00F847A3">
            <w:pPr>
              <w:rPr>
                <w:rFonts w:ascii="Century Gothic" w:hAnsi="Century Gothic" w:cs="Arial"/>
              </w:rPr>
            </w:pPr>
          </w:p>
        </w:tc>
        <w:tc>
          <w:tcPr>
            <w:tcW w:w="1562" w:type="dxa"/>
          </w:tcPr>
          <w:p w:rsidR="00A93665" w:rsidRDefault="00A93665" w:rsidP="00F847A3">
            <w:pPr>
              <w:autoSpaceDE w:val="0"/>
              <w:autoSpaceDN w:val="0"/>
              <w:adjustRightInd w:val="0"/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. Writes about a range of topics for a variety of purposes, using literary forms and structures modeled by the</w:t>
            </w:r>
          </w:p>
          <w:p w:rsidR="00A93665" w:rsidRDefault="00A93665" w:rsidP="00F847A3">
            <w:pPr>
              <w:autoSpaceDE w:val="0"/>
              <w:autoSpaceDN w:val="0"/>
              <w:adjustRightInd w:val="0"/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teacher and/or encountered</w:t>
            </w:r>
          </w:p>
          <w:p w:rsidR="00A93665" w:rsidRDefault="00A93665" w:rsidP="00F847A3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in</w:t>
            </w:r>
            <w:proofErr w:type="gramEnd"/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 reading. </w:t>
            </w:r>
            <w:r>
              <w:rPr>
                <w:rFonts w:ascii="Calibri" w:hAnsi="Calibri"/>
                <w:color w:val="FF0000"/>
                <w:sz w:val="20"/>
                <w:szCs w:val="20"/>
              </w:rPr>
              <w:t>(Phase 3)</w:t>
            </w:r>
          </w:p>
          <w:p w:rsidR="00A93665" w:rsidRDefault="00A93665" w:rsidP="00F847A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A93665" w:rsidRDefault="00A93665" w:rsidP="00F847A3">
            <w:pPr>
              <w:rPr>
                <w:rFonts w:ascii="Century Gothic" w:hAnsi="Century Gothic" w:cs="Arial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Calibri" w:hAnsi="Calibri"/>
                <w:sz w:val="20"/>
                <w:szCs w:val="20"/>
              </w:rPr>
              <w:t xml:space="preserve">Begins to develop editing skills. </w:t>
            </w:r>
          </w:p>
          <w:p w:rsidR="00A93665" w:rsidRDefault="00A93665" w:rsidP="00F847A3">
            <w:pPr>
              <w:jc w:val="center"/>
              <w:rPr>
                <w:rFonts w:ascii="Century Gothic" w:hAnsi="Century Gothic" w:cs="Arial"/>
              </w:rPr>
            </w:pPr>
          </w:p>
          <w:p w:rsidR="00A93665" w:rsidRDefault="00A93665" w:rsidP="00F847A3">
            <w:pPr>
              <w:jc w:val="center"/>
              <w:rPr>
                <w:rFonts w:ascii="Century Gothic" w:hAnsi="Century Gothic" w:cs="Arial"/>
              </w:rPr>
            </w:pPr>
          </w:p>
          <w:p w:rsidR="00A93665" w:rsidRPr="00616093" w:rsidRDefault="00A93665" w:rsidP="00F847A3">
            <w:pPr>
              <w:jc w:val="center"/>
              <w:rPr>
                <w:rFonts w:ascii="Century Gothic" w:hAnsi="Century Gothic"/>
                <w:i/>
                <w:sz w:val="14"/>
                <w:szCs w:val="17"/>
              </w:rPr>
            </w:pPr>
          </w:p>
          <w:p w:rsidR="00A93665" w:rsidRDefault="00A93665" w:rsidP="00F847A3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A93665" w:rsidRDefault="00A93665" w:rsidP="00F847A3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A93665" w:rsidRDefault="00A93665" w:rsidP="00F847A3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A93665" w:rsidRPr="00502F0E" w:rsidRDefault="00A93665" w:rsidP="00F847A3">
            <w:pPr>
              <w:rPr>
                <w:rFonts w:ascii="Century Gothic" w:hAnsi="Century Gothic" w:cs="Arial"/>
              </w:rPr>
            </w:pPr>
          </w:p>
        </w:tc>
        <w:tc>
          <w:tcPr>
            <w:tcW w:w="9388" w:type="dxa"/>
          </w:tcPr>
          <w:p w:rsidR="00A93665" w:rsidRDefault="00A93665" w:rsidP="00F847A3">
            <w:pPr>
              <w:rPr>
                <w:rFonts w:ascii="Century Gothic" w:hAnsi="Century Gothic" w:cs="Arial"/>
                <w:b/>
                <w:szCs w:val="18"/>
              </w:rPr>
            </w:pPr>
            <w:r>
              <w:rPr>
                <w:rFonts w:ascii="Century Gothic" w:hAnsi="Century Gothic" w:cs="Arial"/>
                <w:b/>
                <w:szCs w:val="18"/>
              </w:rPr>
              <w:t>ACTIVITY 1</w:t>
            </w:r>
          </w:p>
          <w:p w:rsidR="00A93665" w:rsidRDefault="00A93665" w:rsidP="00A93665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 w:cs="Arial"/>
                <w:szCs w:val="18"/>
              </w:rPr>
            </w:pPr>
            <w:r w:rsidRPr="00A93665">
              <w:rPr>
                <w:rFonts w:ascii="Century Gothic" w:hAnsi="Century Gothic" w:cs="Arial"/>
                <w:szCs w:val="18"/>
              </w:rPr>
              <w:t>Explain children that they will be writing their independent stories</w:t>
            </w:r>
          </w:p>
          <w:p w:rsidR="00A93665" w:rsidRDefault="00A93665" w:rsidP="00A93665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 w:cs="Arial"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>Review the elements each box should include:  characters, problem, setting, attempt to solve the problem, solution for the problem.</w:t>
            </w:r>
          </w:p>
          <w:p w:rsidR="00A93665" w:rsidRPr="00A93665" w:rsidRDefault="00A93665" w:rsidP="00A93665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 w:cs="Arial"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>Ask them to start completing the writing planners including a problem related to the unit of Inquiry.</w:t>
            </w:r>
          </w:p>
          <w:p w:rsidR="00A93665" w:rsidRPr="00A93665" w:rsidRDefault="00A93665" w:rsidP="00F847A3">
            <w:pPr>
              <w:rPr>
                <w:rFonts w:ascii="Century Gothic" w:hAnsi="Century Gothic" w:cs="Arial"/>
                <w:szCs w:val="18"/>
              </w:rPr>
            </w:pPr>
          </w:p>
          <w:p w:rsidR="00A93665" w:rsidRDefault="00A93665" w:rsidP="00A93665">
            <w:pPr>
              <w:rPr>
                <w:rFonts w:ascii="Century Gothic" w:hAnsi="Century Gothic" w:cs="Arial"/>
                <w:b/>
                <w:szCs w:val="18"/>
              </w:rPr>
            </w:pPr>
            <w:r>
              <w:rPr>
                <w:rFonts w:ascii="Century Gothic" w:hAnsi="Century Gothic" w:cs="Arial"/>
                <w:b/>
                <w:szCs w:val="18"/>
              </w:rPr>
              <w:t xml:space="preserve">ACTIVITY 2 </w:t>
            </w:r>
          </w:p>
          <w:p w:rsidR="00A93665" w:rsidRDefault="00A93665" w:rsidP="00A93665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 w:cs="Arial"/>
                <w:szCs w:val="18"/>
              </w:rPr>
            </w:pPr>
            <w:r w:rsidRPr="00A93665">
              <w:rPr>
                <w:rFonts w:ascii="Century Gothic" w:hAnsi="Century Gothic" w:cs="Arial"/>
                <w:szCs w:val="18"/>
              </w:rPr>
              <w:t>Finish the writing planners</w:t>
            </w:r>
            <w:r>
              <w:rPr>
                <w:rFonts w:ascii="Century Gothic" w:hAnsi="Century Gothic" w:cs="Arial"/>
                <w:szCs w:val="18"/>
              </w:rPr>
              <w:t xml:space="preserve"> and meet in pairs to discuss their progress. Focus on use of H.F.W., separation of words, use of “</w:t>
            </w:r>
            <w:proofErr w:type="spellStart"/>
            <w:r>
              <w:rPr>
                <w:rFonts w:ascii="Century Gothic" w:hAnsi="Century Gothic" w:cs="Arial"/>
                <w:szCs w:val="18"/>
              </w:rPr>
              <w:t>ferrocarril</w:t>
            </w:r>
            <w:proofErr w:type="spellEnd"/>
            <w:r>
              <w:rPr>
                <w:rFonts w:ascii="Century Gothic" w:hAnsi="Century Gothic" w:cs="Arial"/>
                <w:szCs w:val="18"/>
              </w:rPr>
              <w:t xml:space="preserve"> line”, </w:t>
            </w:r>
            <w:proofErr w:type="gramStart"/>
            <w:r>
              <w:rPr>
                <w:rFonts w:ascii="Century Gothic" w:hAnsi="Century Gothic" w:cs="Arial"/>
                <w:szCs w:val="18"/>
              </w:rPr>
              <w:t>beginning</w:t>
            </w:r>
            <w:proofErr w:type="gramEnd"/>
            <w:r>
              <w:rPr>
                <w:rFonts w:ascii="Century Gothic" w:hAnsi="Century Gothic" w:cs="Arial"/>
                <w:szCs w:val="18"/>
              </w:rPr>
              <w:t xml:space="preserve"> with capital letters and inclusion of the elements presented in act. 1.</w:t>
            </w:r>
          </w:p>
          <w:p w:rsidR="00A93665" w:rsidRDefault="00A93665" w:rsidP="007839CD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 w:cs="Arial"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 xml:space="preserve">After discussing with their peers, </w:t>
            </w:r>
            <w:proofErr w:type="spellStart"/>
            <w:r>
              <w:rPr>
                <w:rFonts w:ascii="Century Gothic" w:hAnsi="Century Gothic" w:cs="Arial"/>
                <w:szCs w:val="18"/>
              </w:rPr>
              <w:t>chn</w:t>
            </w:r>
            <w:proofErr w:type="spellEnd"/>
            <w:r>
              <w:rPr>
                <w:rFonts w:ascii="Century Gothic" w:hAnsi="Century Gothic" w:cs="Arial"/>
                <w:szCs w:val="18"/>
              </w:rPr>
              <w:t>. Should edit their draft taking into account the recommendations given</w:t>
            </w:r>
          </w:p>
          <w:p w:rsidR="007839CD" w:rsidRPr="007839CD" w:rsidRDefault="007839CD" w:rsidP="007839CD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 w:cs="Arial"/>
                <w:szCs w:val="18"/>
              </w:rPr>
            </w:pPr>
          </w:p>
          <w:p w:rsidR="00A93665" w:rsidRDefault="00A93665" w:rsidP="00F847A3">
            <w:pPr>
              <w:rPr>
                <w:rFonts w:ascii="Century Gothic" w:hAnsi="Century Gothic" w:cs="Arial"/>
                <w:b/>
                <w:szCs w:val="18"/>
              </w:rPr>
            </w:pPr>
            <w:r>
              <w:rPr>
                <w:rFonts w:ascii="Century Gothic" w:hAnsi="Century Gothic" w:cs="Arial"/>
                <w:b/>
                <w:szCs w:val="18"/>
              </w:rPr>
              <w:t>ACTIVITY 3</w:t>
            </w:r>
          </w:p>
          <w:p w:rsidR="00A93665" w:rsidRDefault="00A93665" w:rsidP="00A93665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 w:cs="Arial"/>
                <w:szCs w:val="18"/>
              </w:rPr>
            </w:pPr>
            <w:r w:rsidRPr="00A93665">
              <w:rPr>
                <w:rFonts w:ascii="Century Gothic" w:hAnsi="Century Gothic" w:cs="Arial"/>
                <w:szCs w:val="18"/>
              </w:rPr>
              <w:t xml:space="preserve">Publish the </w:t>
            </w:r>
            <w:proofErr w:type="gramStart"/>
            <w:r w:rsidRPr="00A93665">
              <w:rPr>
                <w:rFonts w:ascii="Century Gothic" w:hAnsi="Century Gothic" w:cs="Arial"/>
                <w:szCs w:val="18"/>
              </w:rPr>
              <w:t>story</w:t>
            </w:r>
            <w:r w:rsidR="007839CD">
              <w:rPr>
                <w:rFonts w:ascii="Century Gothic" w:hAnsi="Century Gothic" w:cs="Arial"/>
                <w:szCs w:val="18"/>
              </w:rPr>
              <w:t>,</w:t>
            </w:r>
            <w:proofErr w:type="gramEnd"/>
            <w:r w:rsidR="007839CD">
              <w:rPr>
                <w:rFonts w:ascii="Century Gothic" w:hAnsi="Century Gothic" w:cs="Arial"/>
                <w:szCs w:val="18"/>
              </w:rPr>
              <w:t xml:space="preserve"> make a neat handwritten copy using a language book including the information contained in their final draft.</w:t>
            </w:r>
          </w:p>
          <w:p w:rsidR="00A93665" w:rsidRPr="007839CD" w:rsidRDefault="007839CD" w:rsidP="007839CD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 w:cs="Arial"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 xml:space="preserve">Volunteer </w:t>
            </w:r>
            <w:proofErr w:type="spellStart"/>
            <w:r>
              <w:rPr>
                <w:rFonts w:ascii="Century Gothic" w:hAnsi="Century Gothic" w:cs="Arial"/>
                <w:szCs w:val="18"/>
              </w:rPr>
              <w:t>chn</w:t>
            </w:r>
            <w:proofErr w:type="spellEnd"/>
            <w:r>
              <w:rPr>
                <w:rFonts w:ascii="Century Gothic" w:hAnsi="Century Gothic" w:cs="Arial"/>
                <w:szCs w:val="18"/>
              </w:rPr>
              <w:t xml:space="preserve">. To read some stories in front of the class and ask the rest of the </w:t>
            </w:r>
            <w:proofErr w:type="spellStart"/>
            <w:r>
              <w:rPr>
                <w:rFonts w:ascii="Century Gothic" w:hAnsi="Century Gothic" w:cs="Arial"/>
                <w:szCs w:val="18"/>
              </w:rPr>
              <w:t>chn</w:t>
            </w:r>
            <w:proofErr w:type="spellEnd"/>
            <w:r>
              <w:rPr>
                <w:rFonts w:ascii="Century Gothic" w:hAnsi="Century Gothic" w:cs="Arial"/>
                <w:szCs w:val="18"/>
              </w:rPr>
              <w:t>. If it has the elements presented.</w:t>
            </w:r>
          </w:p>
        </w:tc>
        <w:tc>
          <w:tcPr>
            <w:tcW w:w="1691" w:type="dxa"/>
          </w:tcPr>
          <w:p w:rsidR="00A93665" w:rsidRPr="00E43AAA" w:rsidRDefault="00A93665" w:rsidP="00F847A3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A93665" w:rsidRPr="00590AFC" w:rsidRDefault="00A93665" w:rsidP="00F847A3">
            <w:pPr>
              <w:jc w:val="center"/>
              <w:rPr>
                <w:rFonts w:ascii="Century Gothic" w:hAnsi="Century Gothic" w:cs="Arial"/>
                <w:i/>
                <w:sz w:val="18"/>
                <w:szCs w:val="20"/>
              </w:rPr>
            </w:pPr>
          </w:p>
          <w:p w:rsidR="007839CD" w:rsidRDefault="007839CD" w:rsidP="007839CD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. Language books</w:t>
            </w:r>
          </w:p>
          <w:p w:rsidR="007839CD" w:rsidRDefault="007839CD" w:rsidP="007839CD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. Individual copies of writing cards side B.</w:t>
            </w:r>
          </w:p>
          <w:p w:rsidR="007839CD" w:rsidRDefault="007839CD" w:rsidP="007839CD">
            <w:pPr>
              <w:jc w:val="center"/>
              <w:rPr>
                <w:rFonts w:ascii="Century Gothic" w:hAnsi="Century Gothic" w:cs="Arial"/>
              </w:rPr>
            </w:pPr>
          </w:p>
          <w:p w:rsidR="007839CD" w:rsidRPr="00870DF4" w:rsidRDefault="007839CD" w:rsidP="00F847A3">
            <w:pPr>
              <w:jc w:val="center"/>
              <w:rPr>
                <w:rFonts w:ascii="Century Gothic" w:hAnsi="Century Gothic" w:cs="Arial"/>
              </w:rPr>
            </w:pPr>
          </w:p>
          <w:p w:rsidR="00A93665" w:rsidRDefault="00A93665" w:rsidP="00F847A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A93665" w:rsidRDefault="00A93665" w:rsidP="00F847A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A93665" w:rsidRDefault="00A93665" w:rsidP="00F847A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A93665" w:rsidRDefault="00A93665" w:rsidP="00F847A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A93665" w:rsidRDefault="00A93665" w:rsidP="00F847A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A93665" w:rsidRDefault="00A93665" w:rsidP="00F847A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A93665" w:rsidRDefault="00A93665" w:rsidP="00F847A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A93665" w:rsidRDefault="00A93665" w:rsidP="00F847A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A93665" w:rsidRDefault="00A93665" w:rsidP="00F847A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A93665" w:rsidRDefault="00A93665" w:rsidP="00F847A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A93665" w:rsidRPr="00C61F68" w:rsidRDefault="00A93665" w:rsidP="007839CD">
            <w:pPr>
              <w:rPr>
                <w:rFonts w:ascii="Century Gothic" w:hAnsi="Century Gothic" w:cs="Arial"/>
              </w:rPr>
            </w:pPr>
          </w:p>
        </w:tc>
        <w:tc>
          <w:tcPr>
            <w:tcW w:w="2096" w:type="dxa"/>
          </w:tcPr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Pr="00E43AAA" w:rsidRDefault="00A93665" w:rsidP="00F847A3">
            <w:pPr>
              <w:rPr>
                <w:rFonts w:ascii="Century Gothic" w:hAnsi="Century Gothic" w:cs="Arial"/>
              </w:rPr>
            </w:pPr>
          </w:p>
          <w:p w:rsidR="00A93665" w:rsidRPr="00E43AAA" w:rsidRDefault="00A93665" w:rsidP="00F847A3">
            <w:pPr>
              <w:jc w:val="center"/>
              <w:rPr>
                <w:rFonts w:ascii="Century Gothic" w:hAnsi="Century Gothic" w:cs="Arial"/>
                <w:b/>
                <w:sz w:val="20"/>
                <w:szCs w:val="18"/>
                <w:u w:val="single"/>
              </w:rPr>
            </w:pPr>
          </w:p>
          <w:p w:rsidR="00A93665" w:rsidRPr="00E43AAA" w:rsidRDefault="00A93665" w:rsidP="00F847A3">
            <w:pPr>
              <w:jc w:val="center"/>
              <w:rPr>
                <w:rFonts w:ascii="Century Gothic" w:hAnsi="Century Gothic" w:cs="Arial"/>
                <w:b/>
                <w:sz w:val="20"/>
                <w:szCs w:val="18"/>
                <w:u w:val="single"/>
              </w:rPr>
            </w:pPr>
          </w:p>
          <w:p w:rsidR="00A93665" w:rsidRPr="00E43AAA" w:rsidRDefault="00A93665" w:rsidP="00F847A3">
            <w:pPr>
              <w:jc w:val="both"/>
              <w:rPr>
                <w:rFonts w:ascii="Century Gothic" w:hAnsi="Century Gothic" w:cs="Arial"/>
              </w:rPr>
            </w:pPr>
          </w:p>
        </w:tc>
      </w:tr>
    </w:tbl>
    <w:p w:rsidR="00932D3F" w:rsidRDefault="00932D3F" w:rsidP="007839CD">
      <w:bookmarkStart w:id="0" w:name="_GoBack"/>
      <w:bookmarkEnd w:id="0"/>
    </w:p>
    <w:sectPr w:rsidR="00932D3F" w:rsidSect="006E5D98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9CD" w:rsidRDefault="007839CD" w:rsidP="007839CD">
      <w:r>
        <w:separator/>
      </w:r>
    </w:p>
  </w:endnote>
  <w:endnote w:type="continuationSeparator" w:id="0">
    <w:p w:rsidR="007839CD" w:rsidRDefault="007839CD" w:rsidP="00783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9CD" w:rsidRDefault="007839CD" w:rsidP="007839CD">
      <w:r>
        <w:separator/>
      </w:r>
    </w:p>
  </w:footnote>
  <w:footnote w:type="continuationSeparator" w:id="0">
    <w:p w:rsidR="007839CD" w:rsidRDefault="007839CD" w:rsidP="00783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7254A"/>
    <w:multiLevelType w:val="hybridMultilevel"/>
    <w:tmpl w:val="8B90BBCC"/>
    <w:lvl w:ilvl="0" w:tplc="8FB243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B6C26"/>
    <w:multiLevelType w:val="hybridMultilevel"/>
    <w:tmpl w:val="50DA3CB0"/>
    <w:lvl w:ilvl="0" w:tplc="920C4C08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315EF7"/>
    <w:multiLevelType w:val="hybridMultilevel"/>
    <w:tmpl w:val="60BC6E24"/>
    <w:lvl w:ilvl="0" w:tplc="344C973C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665"/>
    <w:rsid w:val="007839CD"/>
    <w:rsid w:val="00932D3F"/>
    <w:rsid w:val="00A9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936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93665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Footer">
    <w:name w:val="footer"/>
    <w:basedOn w:val="Normal"/>
    <w:link w:val="FooterChar"/>
    <w:rsid w:val="00A936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93665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ListParagraph">
    <w:name w:val="List Paragraph"/>
    <w:basedOn w:val="Normal"/>
    <w:uiPriority w:val="34"/>
    <w:qFormat/>
    <w:rsid w:val="00A936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936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93665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Footer">
    <w:name w:val="footer"/>
    <w:basedOn w:val="Normal"/>
    <w:link w:val="FooterChar"/>
    <w:rsid w:val="00A936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93665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ListParagraph">
    <w:name w:val="List Paragraph"/>
    <w:basedOn w:val="Normal"/>
    <w:uiPriority w:val="34"/>
    <w:qFormat/>
    <w:rsid w:val="00A93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F. Vargas</dc:creator>
  <cp:lastModifiedBy>Miguel F. Vargas</cp:lastModifiedBy>
  <cp:revision>1</cp:revision>
  <dcterms:created xsi:type="dcterms:W3CDTF">2012-04-30T17:54:00Z</dcterms:created>
  <dcterms:modified xsi:type="dcterms:W3CDTF">2012-04-30T18:11:00Z</dcterms:modified>
</cp:coreProperties>
</file>